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A42AE" w:rsidRPr="00EB7DD2" w:rsidRDefault="00582081">
      <w:pPr>
        <w:rPr>
          <w:rFonts w:ascii="Times New Roman" w:hAnsi="Times New Roman" w:cs="Times New Roman"/>
          <w:sz w:val="24"/>
          <w:szCs w:val="24"/>
        </w:rPr>
      </w:pPr>
      <w:r w:rsidRPr="00EB7DD2">
        <w:rPr>
          <w:rFonts w:ascii="Times New Roman" w:hAnsi="Times New Roman" w:cs="Times New Roman"/>
          <w:sz w:val="24"/>
          <w:szCs w:val="24"/>
        </w:rPr>
        <w:t>STATEMENT TO SUFFOLK COUNTY IN SUPPORT OF A PROPOSED BILL TO ELIMINATE ELECTORNIC CIGARETTE AND TOBACCO FLAVORINGS IN THE COUNTY</w:t>
      </w:r>
    </w:p>
    <w:p w:rsidR="00582081" w:rsidRPr="00EB7DD2" w:rsidRDefault="005547D4">
      <w:pPr>
        <w:rPr>
          <w:rFonts w:ascii="Times New Roman" w:hAnsi="Times New Roman" w:cs="Times New Roman"/>
          <w:sz w:val="24"/>
          <w:szCs w:val="24"/>
        </w:rPr>
      </w:pPr>
      <w:r w:rsidRPr="00EB7DD2">
        <w:rPr>
          <w:rFonts w:ascii="Times New Roman" w:hAnsi="Times New Roman" w:cs="Times New Roman"/>
          <w:sz w:val="24"/>
          <w:szCs w:val="24"/>
        </w:rPr>
        <w:t>Shetal I. Shah MD FAAP, Vice-President and Legislative Chairman of New York Chapter 2 of the American Academy of Pediatrics</w:t>
      </w:r>
    </w:p>
    <w:p w:rsidR="00875FA4" w:rsidRPr="00EB7DD2" w:rsidRDefault="00875FA4">
      <w:pPr>
        <w:rPr>
          <w:rFonts w:ascii="Times New Roman" w:hAnsi="Times New Roman" w:cs="Times New Roman"/>
          <w:sz w:val="24"/>
          <w:szCs w:val="24"/>
        </w:rPr>
      </w:pPr>
      <w:r w:rsidRPr="00EB7DD2">
        <w:rPr>
          <w:rFonts w:ascii="Times New Roman" w:hAnsi="Times New Roman" w:cs="Times New Roman"/>
          <w:sz w:val="24"/>
          <w:szCs w:val="24"/>
        </w:rPr>
        <w:t>A LOCAL LAW TO LIMIT THE FLAVORING OF LIQUID NICOTINE AND E-CIGARETTES SOLD IN SUFFOLK COUNTY</w:t>
      </w:r>
    </w:p>
    <w:p w:rsidR="00582081" w:rsidRPr="00DA5766" w:rsidRDefault="00582081" w:rsidP="00EB7DD2">
      <w:pPr>
        <w:spacing w:line="480" w:lineRule="auto"/>
        <w:rPr>
          <w:rFonts w:ascii="Times New Roman" w:hAnsi="Times New Roman" w:cs="Times New Roman"/>
          <w:sz w:val="24"/>
          <w:szCs w:val="24"/>
        </w:rPr>
      </w:pPr>
      <w:r w:rsidRPr="00DA5766">
        <w:rPr>
          <w:rFonts w:ascii="Times New Roman" w:hAnsi="Times New Roman" w:cs="Times New Roman"/>
          <w:sz w:val="24"/>
          <w:szCs w:val="24"/>
        </w:rPr>
        <w:t>My name is Dr. Shetal Shah and I’m a pediatrician and neonatologist on Long Island.  I serve as the volunteer Vice-President and Legislative Chairman of the Long Island Chapter of the American Academy of Pediatrics, representing 1,500 pediatricians in our region – including 400 pediatric physicians in Suffolk County.  As a member of the National American Academy of Pediatrics Section on Tobacco Control, I work with our 68,000 national members to promote informed and scientifically-based policies that serve the health of our region’s children.  We are strongly and passionately asking the legislature to pass this measure.</w:t>
      </w:r>
    </w:p>
    <w:p w:rsidR="00582081" w:rsidRPr="00DA5766" w:rsidRDefault="00582081" w:rsidP="00EB7DD2">
      <w:pPr>
        <w:spacing w:line="480" w:lineRule="auto"/>
        <w:rPr>
          <w:rFonts w:ascii="Times New Roman" w:hAnsi="Times New Roman" w:cs="Times New Roman"/>
          <w:sz w:val="24"/>
          <w:szCs w:val="24"/>
        </w:rPr>
      </w:pPr>
      <w:r w:rsidRPr="00DA5766">
        <w:rPr>
          <w:rFonts w:ascii="Times New Roman" w:hAnsi="Times New Roman" w:cs="Times New Roman"/>
          <w:sz w:val="24"/>
          <w:szCs w:val="24"/>
        </w:rPr>
        <w:t>The dangers of long-term smoking have been known for over 70 years.  In addition to causing heart attack and stroke, tob</w:t>
      </w:r>
      <w:r w:rsidR="00390076" w:rsidRPr="00DA5766">
        <w:rPr>
          <w:rFonts w:ascii="Times New Roman" w:hAnsi="Times New Roman" w:cs="Times New Roman"/>
          <w:sz w:val="24"/>
          <w:szCs w:val="24"/>
        </w:rPr>
        <w:t xml:space="preserve">acco smoking causes lung cancer (the #1 cancer killer on Long Island) and increased the risk of breast cancer (the #2 cancer killer on Long Island).  It also increases the risk of Chronic Obstructive Pulmonary Disease and at least 12 other forms of cancer (Head and Neck, Esophageal, Stomach, Colorectal, Liver, Pancreas, Kidney, Bladder, Uterine, Cervix, Ovarian and Leukemia).  No surprise that tobacco use in the number 1 cause of preventable death in New York State, the country and worldwide.  We fully support this bill as an evidenced-based action to prevent children from entering into life-long tobacco addiction and as an investment in our kids’ lifetime health. </w:t>
      </w:r>
    </w:p>
    <w:p w:rsidR="00390076" w:rsidRPr="00DA5766" w:rsidRDefault="00BE5557" w:rsidP="00EB7DD2">
      <w:pPr>
        <w:spacing w:line="480" w:lineRule="auto"/>
        <w:rPr>
          <w:rFonts w:ascii="Times New Roman" w:hAnsi="Times New Roman" w:cs="Times New Roman"/>
          <w:sz w:val="24"/>
          <w:szCs w:val="24"/>
        </w:rPr>
      </w:pPr>
      <w:r w:rsidRPr="00DA5766">
        <w:rPr>
          <w:rFonts w:ascii="Times New Roman" w:hAnsi="Times New Roman" w:cs="Times New Roman"/>
          <w:sz w:val="24"/>
          <w:szCs w:val="24"/>
        </w:rPr>
        <w:t>In less than a decade, adolescent use of electronic cigarettes has grown to epidemic levels.  According the New York State Department of Health</w:t>
      </w:r>
      <w:r w:rsidR="005263BA" w:rsidRPr="00DA5766">
        <w:rPr>
          <w:rFonts w:ascii="Times New Roman" w:hAnsi="Times New Roman" w:cs="Times New Roman"/>
          <w:sz w:val="24"/>
          <w:szCs w:val="24"/>
        </w:rPr>
        <w:t xml:space="preserve">, in 2011 – 5 years after I started working at </w:t>
      </w:r>
      <w:r w:rsidR="005263BA" w:rsidRPr="00DA5766">
        <w:rPr>
          <w:rFonts w:ascii="Times New Roman" w:hAnsi="Times New Roman" w:cs="Times New Roman"/>
          <w:sz w:val="24"/>
          <w:szCs w:val="24"/>
        </w:rPr>
        <w:lastRenderedPageBreak/>
        <w:t xml:space="preserve">Stony Brook Hospital – 7.3% of Suffolk County’s youth under 18 </w:t>
      </w:r>
      <w:proofErr w:type="spellStart"/>
      <w:r w:rsidR="005263BA" w:rsidRPr="00DA5766">
        <w:rPr>
          <w:rFonts w:ascii="Times New Roman" w:hAnsi="Times New Roman" w:cs="Times New Roman"/>
          <w:sz w:val="24"/>
          <w:szCs w:val="24"/>
        </w:rPr>
        <w:t>yrs</w:t>
      </w:r>
      <w:proofErr w:type="spellEnd"/>
      <w:r w:rsidR="005263BA" w:rsidRPr="00DA5766">
        <w:rPr>
          <w:rFonts w:ascii="Times New Roman" w:hAnsi="Times New Roman" w:cs="Times New Roman"/>
          <w:sz w:val="24"/>
          <w:szCs w:val="24"/>
        </w:rPr>
        <w:t xml:space="preserve">, reported ever using smokeless tobacco, and only 1.5% were electronic cigarette users.  As a result of the development of child-friendly flavors like gummy bear, cotton candy, grape, cookies and cream, wild berry, banana split and root beer float – as well as targeted, internet based advertising oriented toward children – electronic </w:t>
      </w:r>
      <w:r w:rsidR="0060703B" w:rsidRPr="00DA5766">
        <w:rPr>
          <w:rFonts w:ascii="Times New Roman" w:hAnsi="Times New Roman" w:cs="Times New Roman"/>
          <w:sz w:val="24"/>
          <w:szCs w:val="24"/>
        </w:rPr>
        <w:t>cigarettes</w:t>
      </w:r>
      <w:r w:rsidR="005263BA" w:rsidRPr="00DA5766">
        <w:rPr>
          <w:rFonts w:ascii="Times New Roman" w:hAnsi="Times New Roman" w:cs="Times New Roman"/>
          <w:sz w:val="24"/>
          <w:szCs w:val="24"/>
        </w:rPr>
        <w:t xml:space="preserve"> use in Suffolk rose to 16% of youth in 2015 per the National Youth Tobacco Survey.  In 2018, a report by Dr. Boykan and colleagues from Stony Brook found 18% of middle and high school adolescents had used an electronic cigarette in the past week.  </w:t>
      </w:r>
    </w:p>
    <w:p w:rsidR="00D15596" w:rsidRPr="00DA5766" w:rsidRDefault="005263BA" w:rsidP="00EB7DD2">
      <w:pPr>
        <w:spacing w:line="480" w:lineRule="auto"/>
        <w:rPr>
          <w:rFonts w:ascii="Times New Roman" w:hAnsi="Times New Roman" w:cs="Times New Roman"/>
          <w:sz w:val="24"/>
          <w:szCs w:val="24"/>
        </w:rPr>
      </w:pPr>
      <w:r w:rsidRPr="00DA5766">
        <w:rPr>
          <w:rFonts w:ascii="Times New Roman" w:hAnsi="Times New Roman" w:cs="Times New Roman"/>
          <w:sz w:val="24"/>
          <w:szCs w:val="24"/>
        </w:rPr>
        <w:t>As a pediatrician I can say unequivocally that electronic cigarettes and liquid flavorings are the GATEWAY DRUGS OF THE 21</w:t>
      </w:r>
      <w:r w:rsidRPr="00DA5766">
        <w:rPr>
          <w:rFonts w:ascii="Times New Roman" w:hAnsi="Times New Roman" w:cs="Times New Roman"/>
          <w:sz w:val="24"/>
          <w:szCs w:val="24"/>
          <w:vertAlign w:val="superscript"/>
        </w:rPr>
        <w:t>st</w:t>
      </w:r>
      <w:r w:rsidRPr="00DA5766">
        <w:rPr>
          <w:rFonts w:ascii="Times New Roman" w:hAnsi="Times New Roman" w:cs="Times New Roman"/>
          <w:sz w:val="24"/>
          <w:szCs w:val="24"/>
        </w:rPr>
        <w:t xml:space="preserve"> CENTURY.  </w:t>
      </w:r>
      <w:r w:rsidR="0060703B" w:rsidRPr="00DA5766">
        <w:rPr>
          <w:rFonts w:ascii="Times New Roman" w:hAnsi="Times New Roman" w:cs="Times New Roman"/>
          <w:sz w:val="24"/>
          <w:szCs w:val="24"/>
        </w:rPr>
        <w:t xml:space="preserve">The American Lung Association reported that in 2014, over 7,700 different flavor combinations were identified in stores and online.  Among children who use electronic cigarettes, over 80% began using a flavored product.  Nationally, over 40% of middle and high schoolers who routinely use electronic cigarettes report doing so because of the appeal of flavorings.  </w:t>
      </w:r>
      <w:r w:rsidR="00CC325B" w:rsidRPr="00DA5766">
        <w:rPr>
          <w:rFonts w:ascii="Times New Roman" w:hAnsi="Times New Roman" w:cs="Times New Roman"/>
          <w:sz w:val="24"/>
          <w:szCs w:val="24"/>
        </w:rPr>
        <w:t xml:space="preserve">However in Dr. </w:t>
      </w:r>
      <w:proofErr w:type="spellStart"/>
      <w:r w:rsidR="00CC325B" w:rsidRPr="00DA5766">
        <w:rPr>
          <w:rFonts w:ascii="Times New Roman" w:hAnsi="Times New Roman" w:cs="Times New Roman"/>
          <w:sz w:val="24"/>
          <w:szCs w:val="24"/>
        </w:rPr>
        <w:t>Boykan’s</w:t>
      </w:r>
      <w:proofErr w:type="spellEnd"/>
      <w:r w:rsidR="00CC325B" w:rsidRPr="00DA5766">
        <w:rPr>
          <w:rFonts w:ascii="Times New Roman" w:hAnsi="Times New Roman" w:cs="Times New Roman"/>
          <w:sz w:val="24"/>
          <w:szCs w:val="24"/>
        </w:rPr>
        <w:t xml:space="preserve"> Stony Brook study of children in Suffolk County, that percentage is 63%.  </w:t>
      </w:r>
      <w:r w:rsidR="00D4528E" w:rsidRPr="00DA5766">
        <w:rPr>
          <w:rFonts w:ascii="Times New Roman" w:hAnsi="Times New Roman" w:cs="Times New Roman"/>
          <w:sz w:val="24"/>
          <w:szCs w:val="24"/>
        </w:rPr>
        <w:t xml:space="preserve">Without your legislative action, this epidemic will worsen. </w:t>
      </w:r>
      <w:r w:rsidR="006B6DD4" w:rsidRPr="00DA5766">
        <w:rPr>
          <w:rFonts w:ascii="Times New Roman" w:hAnsi="Times New Roman" w:cs="Times New Roman"/>
          <w:sz w:val="24"/>
          <w:szCs w:val="24"/>
        </w:rPr>
        <w:t>Internet-based advertising</w:t>
      </w:r>
      <w:r w:rsidR="003A11C9" w:rsidRPr="00DA5766">
        <w:rPr>
          <w:rFonts w:ascii="Times New Roman" w:hAnsi="Times New Roman" w:cs="Times New Roman"/>
          <w:sz w:val="24"/>
          <w:szCs w:val="24"/>
        </w:rPr>
        <w:t xml:space="preserve"> for electronic cigarettes increased 250% from 2011-2013, </w:t>
      </w:r>
      <w:r w:rsidR="006B6DD4" w:rsidRPr="00DA5766">
        <w:rPr>
          <w:rFonts w:ascii="Times New Roman" w:hAnsi="Times New Roman" w:cs="Times New Roman"/>
          <w:sz w:val="24"/>
          <w:szCs w:val="24"/>
        </w:rPr>
        <w:t>and annually internet advertisements for electronic cigarettes reach 24 million children. Newer flavored products such as PODS like JUUL are also flavored and have soared in popularity due to their potency.  O</w:t>
      </w:r>
      <w:r w:rsidR="001A170E" w:rsidRPr="00DA5766">
        <w:rPr>
          <w:rFonts w:ascii="Times New Roman" w:hAnsi="Times New Roman" w:cs="Times New Roman"/>
          <w:sz w:val="24"/>
          <w:szCs w:val="24"/>
        </w:rPr>
        <w:t xml:space="preserve">ne JUUL POD holds the same amount of nicotine as 20 cigarettes and can be as discrete as a </w:t>
      </w:r>
      <w:proofErr w:type="spellStart"/>
      <w:r w:rsidR="001A170E" w:rsidRPr="00DA5766">
        <w:rPr>
          <w:rFonts w:ascii="Times New Roman" w:hAnsi="Times New Roman" w:cs="Times New Roman"/>
          <w:sz w:val="24"/>
          <w:szCs w:val="24"/>
        </w:rPr>
        <w:t>flashdrive</w:t>
      </w:r>
      <w:proofErr w:type="spellEnd"/>
      <w:r w:rsidR="001A170E" w:rsidRPr="00DA5766">
        <w:rPr>
          <w:rFonts w:ascii="Times New Roman" w:hAnsi="Times New Roman" w:cs="Times New Roman"/>
          <w:sz w:val="24"/>
          <w:szCs w:val="24"/>
        </w:rPr>
        <w:t xml:space="preserve"> –inhaled quickly during </w:t>
      </w:r>
      <w:r w:rsidR="00CB1164" w:rsidRPr="00DA5766">
        <w:rPr>
          <w:rFonts w:ascii="Times New Roman" w:hAnsi="Times New Roman" w:cs="Times New Roman"/>
          <w:sz w:val="24"/>
          <w:szCs w:val="24"/>
        </w:rPr>
        <w:t xml:space="preserve">a middle school bathroom break or between periods when high-schoolers change classes.  In NYS 10% of high schoolers use flavored JUUL-like products. </w:t>
      </w:r>
    </w:p>
    <w:p w:rsidR="00D15596" w:rsidRPr="00DA5766" w:rsidRDefault="00D15596" w:rsidP="00EB7DD2">
      <w:pPr>
        <w:spacing w:line="480" w:lineRule="auto"/>
        <w:rPr>
          <w:rFonts w:ascii="Times New Roman" w:hAnsi="Times New Roman" w:cs="Times New Roman"/>
          <w:sz w:val="24"/>
          <w:szCs w:val="24"/>
        </w:rPr>
      </w:pPr>
    </w:p>
    <w:p w:rsidR="005A6C88" w:rsidRPr="00DA5766" w:rsidRDefault="00D15596" w:rsidP="00EB7DD2">
      <w:pPr>
        <w:spacing w:line="480" w:lineRule="auto"/>
        <w:rPr>
          <w:rFonts w:ascii="Times New Roman" w:hAnsi="Times New Roman" w:cs="Times New Roman"/>
          <w:sz w:val="24"/>
          <w:szCs w:val="24"/>
        </w:rPr>
      </w:pPr>
      <w:r w:rsidRPr="00DA5766">
        <w:rPr>
          <w:rFonts w:ascii="Times New Roman" w:hAnsi="Times New Roman" w:cs="Times New Roman"/>
          <w:sz w:val="24"/>
          <w:szCs w:val="24"/>
        </w:rPr>
        <w:lastRenderedPageBreak/>
        <w:t xml:space="preserve">These flavorings are predatory and are highly effective at recruiting youth to other tobacco products and lifelong addiction. </w:t>
      </w:r>
      <w:r w:rsidR="008047B7" w:rsidRPr="00DA5766">
        <w:rPr>
          <w:rFonts w:ascii="Times New Roman" w:hAnsi="Times New Roman" w:cs="Times New Roman"/>
          <w:sz w:val="24"/>
          <w:szCs w:val="24"/>
        </w:rPr>
        <w:t xml:space="preserve">According to a RAND report, 65% of children who use electronic cigarettes will progress to combustible cigarettes and 20% to Marijuana products.  This completes the cycle of addiction that leads to all the adverse health issues and early death caused by tobacco use. </w:t>
      </w:r>
      <w:r w:rsidR="001A170E" w:rsidRPr="00DA5766">
        <w:rPr>
          <w:rFonts w:ascii="Times New Roman" w:hAnsi="Times New Roman" w:cs="Times New Roman"/>
          <w:sz w:val="24"/>
          <w:szCs w:val="24"/>
        </w:rPr>
        <w:t xml:space="preserve"> </w:t>
      </w:r>
    </w:p>
    <w:p w:rsidR="005263BA" w:rsidRPr="00DA5766" w:rsidRDefault="005A6C88" w:rsidP="00EB7DD2">
      <w:pPr>
        <w:spacing w:line="480" w:lineRule="auto"/>
        <w:rPr>
          <w:rFonts w:ascii="Times New Roman" w:hAnsi="Times New Roman" w:cs="Times New Roman"/>
          <w:sz w:val="24"/>
          <w:szCs w:val="24"/>
        </w:rPr>
      </w:pPr>
      <w:r w:rsidRPr="00DA5766">
        <w:rPr>
          <w:rFonts w:ascii="Times New Roman" w:hAnsi="Times New Roman" w:cs="Times New Roman"/>
          <w:sz w:val="24"/>
          <w:szCs w:val="24"/>
        </w:rPr>
        <w:t xml:space="preserve">Limiting and banning flavorings in these products has been shown to be effective at reducing children electronic cigarette initiation and routine use.  Data from San Francisco, the first large municipality to enact such a prohibition on flavorings demonstrates these child protective measures are very popular and are supported by over 70% of voters, including those who smoke. </w:t>
      </w:r>
    </w:p>
    <w:p w:rsidR="00B56709" w:rsidRDefault="00B56709" w:rsidP="00EB7DD2">
      <w:pPr>
        <w:spacing w:line="480" w:lineRule="auto"/>
      </w:pPr>
      <w:r w:rsidRPr="00DA5766">
        <w:rPr>
          <w:rFonts w:ascii="Times New Roman" w:hAnsi="Times New Roman" w:cs="Times New Roman"/>
          <w:sz w:val="24"/>
          <w:szCs w:val="24"/>
        </w:rPr>
        <w:t xml:space="preserve">I’ve been a life-long resident of Long Island and Legislative Chairman for the American Academy of Pediatrics Chapter for more than a decade.  Over that time, </w:t>
      </w:r>
      <w:r w:rsidR="000F2CC8" w:rsidRPr="00DA5766">
        <w:rPr>
          <w:rFonts w:ascii="Times New Roman" w:hAnsi="Times New Roman" w:cs="Times New Roman"/>
          <w:sz w:val="24"/>
          <w:szCs w:val="24"/>
        </w:rPr>
        <w:t>it is</w:t>
      </w:r>
      <w:r w:rsidRPr="00DA5766">
        <w:rPr>
          <w:rFonts w:ascii="Times New Roman" w:hAnsi="Times New Roman" w:cs="Times New Roman"/>
          <w:sz w:val="24"/>
          <w:szCs w:val="24"/>
        </w:rPr>
        <w:t xml:space="preserve"> clear Suffolk County has a history of </w:t>
      </w:r>
      <w:r w:rsidR="000F2CC8" w:rsidRPr="00DA5766">
        <w:rPr>
          <w:rFonts w:ascii="Times New Roman" w:hAnsi="Times New Roman" w:cs="Times New Roman"/>
          <w:sz w:val="24"/>
          <w:szCs w:val="24"/>
        </w:rPr>
        <w:t xml:space="preserve">as </w:t>
      </w:r>
      <w:r w:rsidRPr="00DA5766">
        <w:rPr>
          <w:rFonts w:ascii="Times New Roman" w:hAnsi="Times New Roman" w:cs="Times New Roman"/>
          <w:sz w:val="24"/>
          <w:szCs w:val="24"/>
        </w:rPr>
        <w:t xml:space="preserve">enacting sound evidenced-based policies aimed at protecting children from tobacco addiction.  </w:t>
      </w:r>
      <w:r w:rsidR="000F2CC8" w:rsidRPr="00DA5766">
        <w:rPr>
          <w:rFonts w:ascii="Times New Roman" w:hAnsi="Times New Roman" w:cs="Times New Roman"/>
          <w:sz w:val="24"/>
          <w:szCs w:val="24"/>
        </w:rPr>
        <w:t>Suf</w:t>
      </w:r>
      <w:r w:rsidR="005E7457" w:rsidRPr="00DA5766">
        <w:rPr>
          <w:rFonts w:ascii="Times New Roman" w:hAnsi="Times New Roman" w:cs="Times New Roman"/>
          <w:sz w:val="24"/>
          <w:szCs w:val="24"/>
        </w:rPr>
        <w:t>folk C</w:t>
      </w:r>
      <w:r w:rsidR="000F2CC8" w:rsidRPr="00DA5766">
        <w:rPr>
          <w:rFonts w:ascii="Times New Roman" w:hAnsi="Times New Roman" w:cs="Times New Roman"/>
          <w:sz w:val="24"/>
          <w:szCs w:val="24"/>
        </w:rPr>
        <w:t>ounty was the firs</w:t>
      </w:r>
      <w:r w:rsidR="005E7457" w:rsidRPr="00DA5766">
        <w:rPr>
          <w:rFonts w:ascii="Times New Roman" w:hAnsi="Times New Roman" w:cs="Times New Roman"/>
          <w:sz w:val="24"/>
          <w:szCs w:val="24"/>
        </w:rPr>
        <w:t>t county to pass Tobacco 21 legislation -</w:t>
      </w:r>
      <w:r w:rsidR="000F2CC8" w:rsidRPr="00DA5766">
        <w:rPr>
          <w:rFonts w:ascii="Times New Roman" w:hAnsi="Times New Roman" w:cs="Times New Roman"/>
          <w:sz w:val="24"/>
          <w:szCs w:val="24"/>
        </w:rPr>
        <w:t xml:space="preserve"> which</w:t>
      </w:r>
      <w:r w:rsidR="005E7457" w:rsidRPr="00DA5766">
        <w:rPr>
          <w:rFonts w:ascii="Times New Roman" w:hAnsi="Times New Roman" w:cs="Times New Roman"/>
          <w:sz w:val="24"/>
          <w:szCs w:val="24"/>
        </w:rPr>
        <w:t xml:space="preserve"> reduces</w:t>
      </w:r>
      <w:r w:rsidR="000F2CC8" w:rsidRPr="00DA5766">
        <w:rPr>
          <w:rFonts w:ascii="Times New Roman" w:hAnsi="Times New Roman" w:cs="Times New Roman"/>
          <w:sz w:val="24"/>
          <w:szCs w:val="24"/>
        </w:rPr>
        <w:t xml:space="preserve"> teen </w:t>
      </w:r>
      <w:r w:rsidR="005E7457" w:rsidRPr="00DA5766">
        <w:rPr>
          <w:rFonts w:ascii="Times New Roman" w:hAnsi="Times New Roman" w:cs="Times New Roman"/>
          <w:sz w:val="24"/>
          <w:szCs w:val="24"/>
        </w:rPr>
        <w:t xml:space="preserve">smoking by almost 50% - ahead of </w:t>
      </w:r>
      <w:r w:rsidR="00A81342">
        <w:rPr>
          <w:rFonts w:ascii="Times New Roman" w:hAnsi="Times New Roman" w:cs="Times New Roman"/>
          <w:sz w:val="24"/>
          <w:szCs w:val="24"/>
        </w:rPr>
        <w:t>other counties in the state</w:t>
      </w:r>
      <w:r w:rsidR="005E7457" w:rsidRPr="00DA5766">
        <w:rPr>
          <w:rFonts w:ascii="Times New Roman" w:hAnsi="Times New Roman" w:cs="Times New Roman"/>
          <w:sz w:val="24"/>
          <w:szCs w:val="24"/>
        </w:rPr>
        <w:t xml:space="preserve">. In that case Suffolk’s legislative vision created the impetus for other local governments to examine the issue and focus on children’s health. On behalf of over 1500 pediatricians, I ask Suffolk to continue its history as a leader in preventing youth tobacco addiction and pass this bill. </w:t>
      </w:r>
      <w:bookmarkStart w:id="0" w:name="_GoBack"/>
      <w:bookmarkEnd w:id="0"/>
    </w:p>
    <w:sectPr w:rsidR="00B56709">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95AC5" w:rsidRDefault="00C95AC5" w:rsidP="00C95AC5">
      <w:pPr>
        <w:spacing w:after="0" w:line="240" w:lineRule="auto"/>
      </w:pPr>
      <w:r>
        <w:separator/>
      </w:r>
    </w:p>
  </w:endnote>
  <w:endnote w:type="continuationSeparator" w:id="0">
    <w:p w:rsidR="00C95AC5" w:rsidRDefault="00C95AC5" w:rsidP="00C95A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5AC5" w:rsidRDefault="00C95AC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5AC5" w:rsidRDefault="00C95AC5">
    <w:pPr>
      <w:pStyle w:val="Footer"/>
    </w:pPr>
    <w:r>
      <w:tab/>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5AC5" w:rsidRDefault="00C95AC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95AC5" w:rsidRDefault="00C95AC5" w:rsidP="00C95AC5">
      <w:pPr>
        <w:spacing w:after="0" w:line="240" w:lineRule="auto"/>
      </w:pPr>
      <w:r>
        <w:separator/>
      </w:r>
    </w:p>
  </w:footnote>
  <w:footnote w:type="continuationSeparator" w:id="0">
    <w:p w:rsidR="00C95AC5" w:rsidRDefault="00C95AC5" w:rsidP="00C95A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5AC5" w:rsidRDefault="00C95AC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5AC5" w:rsidRDefault="00C95AC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5AC5" w:rsidRDefault="00C95AC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265D"/>
    <w:rsid w:val="000F2CC8"/>
    <w:rsid w:val="0015265D"/>
    <w:rsid w:val="001A170E"/>
    <w:rsid w:val="00390076"/>
    <w:rsid w:val="003A11C9"/>
    <w:rsid w:val="00474908"/>
    <w:rsid w:val="005263BA"/>
    <w:rsid w:val="005547D4"/>
    <w:rsid w:val="00582081"/>
    <w:rsid w:val="005A6C88"/>
    <w:rsid w:val="005E7457"/>
    <w:rsid w:val="0060703B"/>
    <w:rsid w:val="006A42AE"/>
    <w:rsid w:val="006B6DD4"/>
    <w:rsid w:val="008047B7"/>
    <w:rsid w:val="008225E3"/>
    <w:rsid w:val="00875FA4"/>
    <w:rsid w:val="00A81342"/>
    <w:rsid w:val="00B56709"/>
    <w:rsid w:val="00B97685"/>
    <w:rsid w:val="00BE5557"/>
    <w:rsid w:val="00C95AC5"/>
    <w:rsid w:val="00CB1164"/>
    <w:rsid w:val="00CC325B"/>
    <w:rsid w:val="00D15596"/>
    <w:rsid w:val="00D4528E"/>
    <w:rsid w:val="00DA5766"/>
    <w:rsid w:val="00EB7D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07408DE6"/>
  <w15:chartTrackingRefBased/>
  <w15:docId w15:val="{C85FDBA5-05D4-44D8-951B-9F34B26420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95AC5"/>
    <w:pPr>
      <w:tabs>
        <w:tab w:val="center" w:pos="4680"/>
        <w:tab w:val="right" w:pos="9360"/>
      </w:tabs>
      <w:spacing w:after="0" w:line="240" w:lineRule="auto"/>
    </w:pPr>
  </w:style>
  <w:style w:type="character" w:customStyle="1" w:styleId="HeaderChar">
    <w:name w:val="Header Char"/>
    <w:basedOn w:val="DefaultParagraphFont"/>
    <w:link w:val="Header"/>
    <w:uiPriority w:val="99"/>
    <w:rsid w:val="00C95AC5"/>
  </w:style>
  <w:style w:type="paragraph" w:styleId="Footer">
    <w:name w:val="footer"/>
    <w:basedOn w:val="Normal"/>
    <w:link w:val="FooterChar"/>
    <w:uiPriority w:val="99"/>
    <w:unhideWhenUsed/>
    <w:rsid w:val="00C95AC5"/>
    <w:pPr>
      <w:tabs>
        <w:tab w:val="center" w:pos="4680"/>
        <w:tab w:val="right" w:pos="9360"/>
      </w:tabs>
      <w:spacing w:after="0" w:line="240" w:lineRule="auto"/>
    </w:pPr>
  </w:style>
  <w:style w:type="character" w:customStyle="1" w:styleId="FooterChar">
    <w:name w:val="Footer Char"/>
    <w:basedOn w:val="DefaultParagraphFont"/>
    <w:link w:val="Footer"/>
    <w:uiPriority w:val="99"/>
    <w:rsid w:val="00C95A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F5B735-D7EA-478E-8553-975DFC2655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800</Words>
  <Characters>4563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Syosset Public Library</Company>
  <LinksUpToDate>false</LinksUpToDate>
  <CharactersWithSpaces>5353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Public 09</dc:creator>
  <cp:keywords/>
  <dc:description/>
  <cp:lastModifiedBy>Shah, Shetal</cp:lastModifiedBy>
  <cp:revision>5</cp:revision>
  <dcterms:created xsi:type="dcterms:W3CDTF">2018-12-01T20:59:00Z</dcterms:created>
  <dcterms:modified xsi:type="dcterms:W3CDTF">2018-12-07T22:55:00Z</dcterms:modified>
</cp:coreProperties>
</file>